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43" w:rsidRPr="00FC0160" w:rsidRDefault="00FC0160" w:rsidP="00FC0160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FC0160">
        <w:rPr>
          <w:rFonts w:ascii="Times New Roman" w:hAnsi="Times New Roman" w:cs="Times New Roman"/>
          <w:b/>
          <w:i/>
          <w:iCs/>
          <w:color w:val="666666"/>
          <w:sz w:val="20"/>
          <w:szCs w:val="20"/>
          <w:shd w:val="clear" w:color="auto" w:fill="FFFFFF"/>
        </w:rPr>
        <w:t>Положение о деятельности общего собрания участников кластера</w:t>
      </w:r>
      <w:bookmarkEnd w:id="0"/>
    </w:p>
    <w:sectPr w:rsidR="001B5643" w:rsidRPr="00FC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77"/>
    <w:rsid w:val="001B5643"/>
    <w:rsid w:val="005C4D77"/>
    <w:rsid w:val="00F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2015-06-09T07:38:00Z</dcterms:created>
  <dcterms:modified xsi:type="dcterms:W3CDTF">2015-06-09T07:38:00Z</dcterms:modified>
</cp:coreProperties>
</file>